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D51E" w14:textId="4BABE96C" w:rsidR="00B51ACD" w:rsidRPr="0000479F" w:rsidRDefault="00B51ACD" w:rsidP="00C36D7F">
      <w:pPr>
        <w:rPr>
          <w:bCs/>
          <w:color w:val="CC0000"/>
          <w:sz w:val="10"/>
          <w:szCs w:val="10"/>
        </w:rPr>
      </w:pPr>
    </w:p>
    <w:p w14:paraId="06B08BF8" w14:textId="22CD001B" w:rsidR="00C36D7F" w:rsidRPr="0000479F" w:rsidRDefault="12BFA491" w:rsidP="0000479F">
      <w:pPr>
        <w:bidi/>
        <w:rPr>
          <w:color w:val="CC0000"/>
          <w:sz w:val="32"/>
          <w:szCs w:val="32"/>
          <w:rtl/>
        </w:rPr>
      </w:pPr>
      <w:r>
        <w:rPr>
          <w:color w:val="CC0000"/>
          <w:sz w:val="32"/>
          <w:szCs w:val="32"/>
          <w:rtl/>
        </w:rPr>
        <w:t xml:space="preserve">تشارك وحدة الأمومة </w:t>
      </w:r>
      <w:r w:rsidR="004556FA">
        <w:rPr>
          <w:color w:val="CC0000"/>
          <w:sz w:val="32"/>
          <w:szCs w:val="32"/>
          <w:rtl/>
        </w:rPr>
        <w:t>المذكورة</w:t>
      </w:r>
      <w:r>
        <w:rPr>
          <w:color w:val="CC0000"/>
          <w:sz w:val="32"/>
          <w:szCs w:val="32"/>
          <w:rtl/>
        </w:rPr>
        <w:t xml:space="preserve"> في:</w:t>
      </w:r>
    </w:p>
    <w:p w14:paraId="4EDD1ED8" w14:textId="77777777" w:rsidR="00252C8F" w:rsidRPr="0000479F" w:rsidRDefault="00252C8F" w:rsidP="00252C8F">
      <w:pPr>
        <w:jc w:val="center"/>
        <w:rPr>
          <w:b/>
          <w:color w:val="C00000"/>
          <w:sz w:val="40"/>
          <w:szCs w:val="40"/>
        </w:rPr>
      </w:pPr>
    </w:p>
    <w:p w14:paraId="23E2CA33" w14:textId="05342AD1" w:rsidR="00252C8F" w:rsidRDefault="00252C8F" w:rsidP="00155864">
      <w:pPr>
        <w:bidi/>
        <w:jc w:val="center"/>
        <w:rPr>
          <w:color w:val="C00000"/>
          <w:sz w:val="40"/>
          <w:szCs w:val="40"/>
        </w:rPr>
      </w:pPr>
      <w:r w:rsidRPr="00200E91">
        <w:rPr>
          <w:color w:val="C00000"/>
          <w:sz w:val="40"/>
          <w:szCs w:val="40"/>
          <w:rtl/>
        </w:rPr>
        <w:t>مشروع البحوث الوطنية في تخدير التوليد بنظام الرصد السريع</w:t>
      </w:r>
      <w:r>
        <w:rPr>
          <w:color w:val="C00000"/>
          <w:sz w:val="40"/>
          <w:szCs w:val="40"/>
          <w:rtl/>
        </w:rPr>
        <w:t xml:space="preserve"> (</w:t>
      </w:r>
      <w:r>
        <w:rPr>
          <w:color w:val="C00000"/>
          <w:sz w:val="40"/>
          <w:szCs w:val="40"/>
        </w:rPr>
        <w:t>SONAR 1</w:t>
      </w:r>
      <w:r w:rsidR="00155864">
        <w:rPr>
          <w:color w:val="C00000"/>
          <w:sz w:val="40"/>
          <w:szCs w:val="40"/>
          <w:rtl/>
        </w:rPr>
        <w:t>)</w:t>
      </w:r>
    </w:p>
    <w:p w14:paraId="1F859285" w14:textId="49112E34" w:rsidR="004175D5" w:rsidRPr="00B0229D" w:rsidRDefault="0061231C" w:rsidP="00B0229D">
      <w:pPr>
        <w:jc w:val="center"/>
        <w:rPr>
          <w:color w:val="C00000"/>
          <w:sz w:val="40"/>
          <w:szCs w:val="40"/>
        </w:rPr>
      </w:pPr>
      <w:r w:rsidRPr="00B0229D">
        <w:rPr>
          <w:bCs/>
          <w:color w:val="C00000"/>
          <w:sz w:val="28"/>
          <w:szCs w:val="28"/>
        </w:rPr>
        <w:t>(</w:t>
      </w:r>
      <w:r w:rsidRPr="00B0229D">
        <w:rPr>
          <w:b/>
          <w:color w:val="C00000"/>
          <w:sz w:val="28"/>
          <w:szCs w:val="28"/>
        </w:rPr>
        <w:t>S</w:t>
      </w:r>
      <w:r w:rsidRPr="00B0229D">
        <w:rPr>
          <w:color w:val="C00000"/>
          <w:sz w:val="28"/>
          <w:szCs w:val="28"/>
        </w:rPr>
        <w:t xml:space="preserve">napshot </w:t>
      </w:r>
      <w:r w:rsidRPr="00B0229D">
        <w:rPr>
          <w:b/>
          <w:bCs/>
          <w:color w:val="C00000"/>
          <w:sz w:val="28"/>
          <w:szCs w:val="28"/>
        </w:rPr>
        <w:t>O</w:t>
      </w:r>
      <w:r w:rsidRPr="00B0229D">
        <w:rPr>
          <w:color w:val="C00000"/>
          <w:sz w:val="28"/>
          <w:szCs w:val="28"/>
        </w:rPr>
        <w:t xml:space="preserve">bstetric </w:t>
      </w:r>
      <w:r w:rsidRPr="00B0229D">
        <w:rPr>
          <w:b/>
          <w:bCs/>
          <w:color w:val="C00000"/>
          <w:sz w:val="28"/>
          <w:szCs w:val="28"/>
        </w:rPr>
        <w:t>N</w:t>
      </w:r>
      <w:r w:rsidRPr="00B0229D">
        <w:rPr>
          <w:color w:val="C00000"/>
          <w:sz w:val="28"/>
          <w:szCs w:val="28"/>
        </w:rPr>
        <w:t xml:space="preserve">ational </w:t>
      </w:r>
      <w:r w:rsidRPr="00B0229D">
        <w:rPr>
          <w:b/>
          <w:bCs/>
          <w:color w:val="C00000"/>
          <w:sz w:val="28"/>
          <w:szCs w:val="28"/>
        </w:rPr>
        <w:t>A</w:t>
      </w:r>
      <w:r w:rsidRPr="00B0229D">
        <w:rPr>
          <w:color w:val="C00000"/>
          <w:sz w:val="28"/>
          <w:szCs w:val="28"/>
        </w:rPr>
        <w:t xml:space="preserve">naesthetic </w:t>
      </w:r>
      <w:r w:rsidRPr="00B0229D">
        <w:rPr>
          <w:b/>
          <w:bCs/>
          <w:color w:val="C00000"/>
          <w:sz w:val="28"/>
          <w:szCs w:val="28"/>
        </w:rPr>
        <w:t>R</w:t>
      </w:r>
      <w:r w:rsidRPr="00B0229D">
        <w:rPr>
          <w:color w:val="C00000"/>
          <w:sz w:val="28"/>
          <w:szCs w:val="28"/>
        </w:rPr>
        <w:t>esearch)</w:t>
      </w:r>
    </w:p>
    <w:p w14:paraId="090E75D0" w14:textId="6D923F4C" w:rsidR="002265B5" w:rsidRPr="0000479F" w:rsidRDefault="00CD2B77" w:rsidP="004175D5">
      <w:pPr>
        <w:bidi/>
        <w:rPr>
          <w:color w:val="FFFFFF" w:themeColor="background1"/>
          <w:sz w:val="10"/>
          <w:szCs w:val="10"/>
          <w:rtl/>
        </w:rPr>
      </w:pPr>
      <w:r>
        <w:rPr>
          <w:color w:val="FFFFFF" w:themeColor="background1"/>
          <w:sz w:val="10"/>
          <w:szCs w:val="10"/>
          <w:rtl/>
        </w:rPr>
        <w:t>فاصل</w:t>
      </w:r>
    </w:p>
    <w:p w14:paraId="44FB273F" w14:textId="3D5B4AB3" w:rsidR="00835EBD" w:rsidRPr="00320F37" w:rsidRDefault="00157E13" w:rsidP="00320F37">
      <w:pPr>
        <w:pBdr>
          <w:top w:val="single" w:sz="24" w:space="1" w:color="CC0000"/>
          <w:bottom w:val="single" w:sz="24" w:space="1" w:color="CC0000"/>
        </w:pBdr>
        <w:bidi/>
        <w:jc w:val="center"/>
        <w:rPr>
          <w:b/>
          <w:bCs/>
          <w:iCs/>
          <w:color w:val="C00000"/>
          <w:sz w:val="32"/>
          <w:szCs w:val="32"/>
          <w:rtl/>
        </w:rPr>
      </w:pPr>
      <w:r>
        <w:rPr>
          <w:color w:val="FFFFFF" w:themeColor="background1"/>
          <w:sz w:val="10"/>
          <w:szCs w:val="10"/>
          <w:rtl/>
        </w:rPr>
        <w:t>حذف</w:t>
      </w:r>
      <w:r>
        <w:rPr>
          <w:color w:val="339933"/>
          <w:sz w:val="24"/>
          <w:szCs w:val="24"/>
          <w:rtl/>
        </w:rPr>
        <w:br/>
      </w:r>
      <w:r>
        <w:rPr>
          <w:b/>
          <w:bCs/>
          <w:color w:val="C00000"/>
          <w:sz w:val="32"/>
          <w:szCs w:val="32"/>
        </w:rPr>
        <w:t>SONAR 1</w:t>
      </w:r>
      <w:r>
        <w:rPr>
          <w:b/>
          <w:bCs/>
          <w:color w:val="339933"/>
          <w:sz w:val="32"/>
          <w:szCs w:val="32"/>
        </w:rPr>
        <w:t xml:space="preserve"> </w:t>
      </w:r>
      <w:r w:rsidR="00155864">
        <w:rPr>
          <w:b/>
          <w:bCs/>
          <w:color w:val="33993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هي دراسة سريرية تبحث</w:t>
      </w:r>
      <w:r>
        <w:rPr>
          <w:sz w:val="32"/>
          <w:szCs w:val="32"/>
          <w:rtl/>
        </w:rPr>
        <w:br/>
      </w:r>
      <w:r>
        <w:rPr>
          <w:b/>
          <w:bCs/>
          <w:color w:val="C00000"/>
          <w:sz w:val="32"/>
          <w:szCs w:val="32"/>
          <w:rtl/>
        </w:rPr>
        <w:t xml:space="preserve"> في تجارب المرضى </w:t>
      </w:r>
      <w:r>
        <w:rPr>
          <w:b/>
          <w:bCs/>
          <w:color w:val="C00000"/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أثناء </w:t>
      </w:r>
      <w:r>
        <w:rPr>
          <w:b/>
          <w:bCs/>
          <w:color w:val="C00000"/>
          <w:sz w:val="32"/>
          <w:szCs w:val="32"/>
          <w:rtl/>
        </w:rPr>
        <w:t xml:space="preserve">الولادة القيصرية </w:t>
      </w:r>
      <w:r>
        <w:rPr>
          <w:sz w:val="32"/>
          <w:szCs w:val="32"/>
          <w:rtl/>
        </w:rPr>
        <w:t>التي تتم والمريضة مستيقظة.</w:t>
      </w:r>
    </w:p>
    <w:p w14:paraId="43B19CCC" w14:textId="729E7D62" w:rsidR="00BF7C0F" w:rsidRPr="0000479F" w:rsidRDefault="00FB2845" w:rsidP="006D529D">
      <w:pPr>
        <w:pBdr>
          <w:top w:val="single" w:sz="24" w:space="1" w:color="CC0000"/>
          <w:bottom w:val="single" w:sz="24" w:space="1" w:color="CC0000"/>
        </w:pBdr>
        <w:bidi/>
        <w:jc w:val="center"/>
        <w:rPr>
          <w:b/>
          <w:bCs/>
          <w:i/>
          <w:sz w:val="32"/>
          <w:szCs w:val="32"/>
          <w:rtl/>
        </w:rPr>
      </w:pPr>
      <w:r>
        <w:rPr>
          <w:b/>
          <w:bCs/>
          <w:i/>
          <w:iCs/>
          <w:sz w:val="32"/>
          <w:szCs w:val="32"/>
          <w:rtl/>
        </w:rPr>
        <w:t>سيتم جمع معلومات حول رعايتك الطبية والجراحية إذا كنتِ بحاجة إلى إجراء الجراحة المذكورة أعلاه.</w:t>
      </w:r>
    </w:p>
    <w:p w14:paraId="1710F019" w14:textId="77777777" w:rsidR="00BF7C0F" w:rsidRPr="0000479F" w:rsidRDefault="00FB2845" w:rsidP="006D529D">
      <w:pPr>
        <w:pBdr>
          <w:top w:val="single" w:sz="24" w:space="1" w:color="CC0000"/>
          <w:bottom w:val="single" w:sz="24" w:space="1" w:color="CC0000"/>
        </w:pBdr>
        <w:bidi/>
        <w:jc w:val="center"/>
        <w:rPr>
          <w:b/>
          <w:bCs/>
          <w:i/>
          <w:sz w:val="32"/>
          <w:szCs w:val="32"/>
          <w:rtl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038B9199" w14:textId="75A21EEC" w:rsidR="00FB2845" w:rsidRDefault="00FB2845" w:rsidP="006D529D">
      <w:pPr>
        <w:pBdr>
          <w:top w:val="single" w:sz="24" w:space="1" w:color="CC0000"/>
          <w:bottom w:val="single" w:sz="24" w:space="1" w:color="CC0000"/>
        </w:pBdr>
        <w:bidi/>
        <w:jc w:val="center"/>
        <w:rPr>
          <w:iCs/>
          <w:sz w:val="32"/>
          <w:szCs w:val="32"/>
          <w:rtl/>
        </w:rPr>
      </w:pPr>
    </w:p>
    <w:p w14:paraId="678934F3" w14:textId="15C139CD" w:rsidR="00320F37" w:rsidRDefault="00320F37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iCs/>
          <w:sz w:val="32"/>
          <w:szCs w:val="32"/>
        </w:rPr>
      </w:pPr>
    </w:p>
    <w:p w14:paraId="30D33A0D" w14:textId="4C609EDE" w:rsidR="00320F37" w:rsidRPr="0000479F" w:rsidRDefault="00320F37" w:rsidP="00320F37">
      <w:pPr>
        <w:pBdr>
          <w:top w:val="single" w:sz="24" w:space="1" w:color="CC0000"/>
          <w:bottom w:val="single" w:sz="24" w:space="1" w:color="CC0000"/>
        </w:pBdr>
        <w:bidi/>
        <w:rPr>
          <w:iCs/>
          <w:sz w:val="32"/>
          <w:szCs w:val="32"/>
          <w:rtl/>
        </w:rPr>
      </w:pPr>
      <w:r>
        <w:rPr>
          <w:sz w:val="32"/>
          <w:szCs w:val="32"/>
          <w:rtl/>
        </w:rPr>
        <w:t>إذا خضعتِ لعملية قيصرية، فستتم دعوتك للمشاركة.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سيتضمن ذلك إكمال </w:t>
      </w:r>
      <w:r w:rsidR="006B1FAB">
        <w:rPr>
          <w:rFonts w:hint="cs"/>
          <w:sz w:val="32"/>
          <w:szCs w:val="32"/>
          <w:rtl/>
        </w:rPr>
        <w:t>استبانة</w:t>
      </w:r>
      <w:r>
        <w:rPr>
          <w:sz w:val="32"/>
          <w:szCs w:val="32"/>
          <w:rtl/>
        </w:rPr>
        <w:t xml:space="preserve"> حول تجاربك بعد 24 ساعة من الولادة القيصرية، ثم </w:t>
      </w:r>
      <w:r w:rsidR="0000575B">
        <w:rPr>
          <w:rFonts w:hint="cs"/>
          <w:sz w:val="32"/>
          <w:szCs w:val="32"/>
          <w:rtl/>
        </w:rPr>
        <w:t>استبانة</w:t>
      </w:r>
      <w:r>
        <w:rPr>
          <w:sz w:val="32"/>
          <w:szCs w:val="32"/>
          <w:rtl/>
        </w:rPr>
        <w:t xml:space="preserve"> آخر بعد 6 أسابيع تقريبًا من الولادة.</w:t>
      </w:r>
    </w:p>
    <w:p w14:paraId="2A4BA99A" w14:textId="16F82866" w:rsidR="00FB2845" w:rsidRPr="0000479F" w:rsidRDefault="00FB2845" w:rsidP="006D529D">
      <w:pPr>
        <w:pBdr>
          <w:top w:val="single" w:sz="24" w:space="1" w:color="CC0000"/>
          <w:bottom w:val="single" w:sz="24" w:space="1" w:color="CC0000"/>
        </w:pBdr>
        <w:bidi/>
        <w:jc w:val="center"/>
        <w:rPr>
          <w:b/>
          <w:bCs/>
          <w:color w:val="339933"/>
          <w:sz w:val="24"/>
          <w:szCs w:val="24"/>
          <w:u w:val="single"/>
          <w:rtl/>
        </w:rPr>
      </w:pPr>
      <w:r>
        <w:rPr>
          <w:color w:val="FFFFFF" w:themeColor="background1"/>
          <w:sz w:val="10"/>
          <w:szCs w:val="10"/>
          <w:rtl/>
        </w:rPr>
        <w:t>حذف</w:t>
      </w:r>
    </w:p>
    <w:p w14:paraId="7FECD15F" w14:textId="1E4A4ABA" w:rsidR="00835EBD" w:rsidRPr="0000479F" w:rsidRDefault="00507453" w:rsidP="00252C8F">
      <w:pPr>
        <w:pBdr>
          <w:bottom w:val="single" w:sz="24" w:space="1" w:color="CC0000"/>
        </w:pBdr>
        <w:bidi/>
        <w:jc w:val="center"/>
        <w:rPr>
          <w:b/>
          <w:bCs/>
          <w:sz w:val="48"/>
          <w:szCs w:val="48"/>
          <w:rtl/>
        </w:rPr>
      </w:pPr>
      <w:r>
        <w:rPr>
          <w:color w:val="FFFFFF" w:themeColor="background1"/>
          <w:sz w:val="10"/>
          <w:szCs w:val="10"/>
          <w:rtl/>
        </w:rPr>
        <w:t>حذف</w:t>
      </w:r>
      <w:r>
        <w:rPr>
          <w:color w:val="339933"/>
          <w:sz w:val="24"/>
          <w:szCs w:val="24"/>
          <w:rtl/>
        </w:rPr>
        <w:br/>
      </w:r>
      <w:r>
        <w:rPr>
          <w:b/>
          <w:bCs/>
          <w:sz w:val="40"/>
          <w:szCs w:val="40"/>
          <w:rtl/>
        </w:rPr>
        <w:t>إذا كنتِ ترغبين في الحصول على مزيد من المعلومات حول ما يعنيه هذا، فيرجى سؤال أحد الموظفين أو طاقم التمريض عن ذلك.</w:t>
      </w:r>
    </w:p>
    <w:p w14:paraId="5B3DF9FF" w14:textId="5F7261EE" w:rsidR="00500367" w:rsidRPr="0000479F" w:rsidRDefault="00500367" w:rsidP="006D529D">
      <w:pPr>
        <w:pBdr>
          <w:bottom w:val="single" w:sz="24" w:space="1" w:color="CC0000"/>
        </w:pBdr>
        <w:bidi/>
        <w:jc w:val="center"/>
        <w:rPr>
          <w:color w:val="339933"/>
          <w:sz w:val="48"/>
          <w:szCs w:val="48"/>
          <w:u w:val="single"/>
          <w:rtl/>
        </w:rPr>
      </w:pPr>
      <w:r>
        <w:rPr>
          <w:color w:val="FFFFFF" w:themeColor="background1"/>
          <w:sz w:val="10"/>
          <w:szCs w:val="10"/>
          <w:rtl/>
        </w:rPr>
        <w:t>حذف</w:t>
      </w:r>
    </w:p>
    <w:p w14:paraId="04C2DA94" w14:textId="0088AA37" w:rsidR="00507453" w:rsidRPr="0000479F" w:rsidRDefault="00507453" w:rsidP="00507453">
      <w:pPr>
        <w:bidi/>
        <w:rPr>
          <w:color w:val="FFFFFF" w:themeColor="background1"/>
          <w:sz w:val="10"/>
          <w:szCs w:val="10"/>
          <w:rtl/>
        </w:rPr>
      </w:pPr>
      <w:r>
        <w:rPr>
          <w:color w:val="FFFFFF" w:themeColor="background1"/>
          <w:sz w:val="10"/>
          <w:szCs w:val="10"/>
          <w:rtl/>
        </w:rPr>
        <w:t>حذف</w:t>
      </w:r>
    </w:p>
    <w:p w14:paraId="6810299B" w14:textId="1C2A7155" w:rsidR="12BFA491" w:rsidRPr="0000479F" w:rsidRDefault="12BFA491" w:rsidP="12BFA491">
      <w:pPr>
        <w:bidi/>
        <w:rPr>
          <w:b/>
          <w:bCs/>
          <w:color w:val="CC0000"/>
          <w:sz w:val="30"/>
          <w:szCs w:val="30"/>
          <w:u w:val="single"/>
          <w:rtl/>
        </w:rPr>
      </w:pPr>
      <w:r>
        <w:rPr>
          <w:color w:val="FFFFFF" w:themeColor="background1"/>
          <w:sz w:val="10"/>
          <w:szCs w:val="10"/>
          <w:rtl/>
        </w:rPr>
        <w:t>الحذف</w:t>
      </w:r>
      <w:r>
        <w:rPr>
          <w:rtl/>
        </w:rPr>
        <w:br/>
      </w:r>
    </w:p>
    <w:p w14:paraId="46656634" w14:textId="1EFDE2FE" w:rsidR="00A063D0" w:rsidRPr="0000479F" w:rsidRDefault="12BFA491" w:rsidP="12BFA491">
      <w:pPr>
        <w:bidi/>
        <w:rPr>
          <w:color w:val="FFFFFF" w:themeColor="background1"/>
          <w:sz w:val="10"/>
          <w:szCs w:val="10"/>
          <w:rtl/>
        </w:rPr>
      </w:pPr>
      <w:r>
        <w:rPr>
          <w:color w:val="FFFFFF" w:themeColor="background1"/>
          <w:sz w:val="10"/>
          <w:szCs w:val="10"/>
          <w:rtl/>
        </w:rPr>
        <w:t>د</w:t>
      </w:r>
    </w:p>
    <w:sectPr w:rsidR="00A063D0" w:rsidRPr="0000479F" w:rsidSect="00E4589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E016" w14:textId="77777777" w:rsidR="0026318F" w:rsidRDefault="0026318F">
      <w:pPr>
        <w:spacing w:line="240" w:lineRule="auto"/>
      </w:pPr>
      <w:r>
        <w:separator/>
      </w:r>
    </w:p>
  </w:endnote>
  <w:endnote w:type="continuationSeparator" w:id="0">
    <w:p w14:paraId="62A39F10" w14:textId="77777777" w:rsidR="0026318F" w:rsidRDefault="0026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07108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DA33B" w14:textId="62BD09FB" w:rsidR="007545ED" w:rsidRPr="004B1CB3" w:rsidRDefault="00D62F03" w:rsidP="004B1CB3">
        <w:pPr>
          <w:pStyle w:val="NoSpacing"/>
          <w:bidi/>
          <w:rPr>
            <w:rFonts w:asciiTheme="majorHAnsi" w:hAnsiTheme="majorHAnsi" w:cstheme="majorHAnsi"/>
            <w:rtl/>
          </w:rPr>
        </w:pPr>
        <w:r>
          <w:rPr>
            <w:rFonts w:asciiTheme="majorHAnsi" w:hAnsiTheme="majorHAnsi" w:hint="cs"/>
            <w:rtl/>
          </w:rPr>
          <w:t xml:space="preserve"> </w:t>
        </w:r>
        <w:r>
          <w:rPr>
            <w:rFonts w:asciiTheme="majorHAnsi" w:hAnsiTheme="majorHAnsi" w:hint="cs"/>
            <w:rtl/>
          </w:rPr>
          <w:t xml:space="preserve">ملصق الموقع المحلي </w:t>
        </w:r>
        <w:r>
          <w:rPr>
            <w:rFonts w:asciiTheme="majorHAnsi" w:hAnsiTheme="majorHAnsi"/>
          </w:rPr>
          <w:t>CAESARV</w:t>
        </w:r>
      </w:p>
      <w:p w14:paraId="08FA9E66" w14:textId="61940382" w:rsidR="00F87DCE" w:rsidRPr="004B1CB3" w:rsidRDefault="00F87DCE" w:rsidP="004B1CB3">
        <w:pPr>
          <w:pStyle w:val="NoSpacing"/>
          <w:bidi/>
          <w:rPr>
            <w:rFonts w:asciiTheme="majorHAnsi" w:hAnsiTheme="majorHAnsi" w:cstheme="majorHAnsi"/>
            <w:rtl/>
          </w:rPr>
        </w:pPr>
        <w:bookmarkStart w:id="0" w:name="_Hlk19192993"/>
        <w:bookmarkStart w:id="1" w:name="_Hlk19192994"/>
        <w:r>
          <w:rPr>
            <w:rFonts w:asciiTheme="majorHAnsi" w:hAnsiTheme="majorHAnsi"/>
          </w:rPr>
          <w:t>[</w:t>
        </w:r>
        <w:r>
          <w:rPr>
            <w:rFonts w:asciiTheme="majorHAnsi" w:hAnsiTheme="majorHAnsi" w:hint="cs"/>
            <w:b/>
            <w:bCs/>
            <w:rtl/>
          </w:rPr>
          <w:t>النسخة: مبدئية</w:t>
        </w:r>
        <w:r>
          <w:rPr>
            <w:rFonts w:asciiTheme="majorHAnsi" w:hAnsiTheme="majorHAnsi" w:hint="cs"/>
            <w:rtl/>
          </w:rPr>
          <w:t>؛ آخر تعديل بتاريخ:</w:t>
        </w:r>
        <w:r>
          <w:rPr>
            <w:rFonts w:asciiTheme="majorHAnsi" w:hAnsiTheme="majorHAnsi"/>
          </w:rPr>
          <w:t xml:space="preserve"> </w:t>
        </w:r>
        <w:r>
          <w:rPr>
            <w:rFonts w:asciiTheme="majorHAnsi" w:hAnsiTheme="majorHAnsi" w:hint="cs"/>
            <w:rtl/>
          </w:rPr>
          <w:t>15/09/19]</w:t>
        </w:r>
      </w:p>
      <w:p w14:paraId="650884B5" w14:textId="0642FCC4" w:rsidR="00D62F03" w:rsidRPr="00F87DCE" w:rsidRDefault="009A3AE2" w:rsidP="004B1CB3">
        <w:pPr>
          <w:pStyle w:val="NoSpacing"/>
          <w:bidi/>
          <w:rPr>
            <w:rtl/>
          </w:rPr>
        </w:pPr>
        <w:r>
          <w:rPr>
            <w:rFonts w:asciiTheme="majorHAnsi" w:hAnsiTheme="majorHAnsi" w:hint="cs"/>
            <w:b/>
            <w:bCs/>
            <w:i/>
            <w:iCs/>
            <w:color w:val="000000"/>
            <w:rtl/>
          </w:rPr>
          <w:t>الرقم المرجعي لنظام تطبيقات البحث المتكامل</w:t>
        </w:r>
        <w:r>
          <w:rPr>
            <w:rFonts w:asciiTheme="majorHAnsi" w:hAnsiTheme="majorHAnsi" w:hint="cs"/>
            <w:color w:val="000000"/>
            <w:rtl/>
          </w:rPr>
          <w:t>:</w:t>
        </w:r>
        <w:r>
          <w:rPr>
            <w:rFonts w:asciiTheme="majorHAnsi" w:hAnsiTheme="majorHAnsi"/>
            <w:color w:val="000000"/>
          </w:rPr>
          <w:t xml:space="preserve"> </w:t>
        </w:r>
        <w:r>
          <w:rPr>
            <w:rFonts w:asciiTheme="majorHAnsi" w:hAnsiTheme="majorHAnsi" w:hint="cs"/>
            <w:color w:val="000000"/>
            <w:rtl/>
          </w:rPr>
          <w:t>261894</w:t>
        </w:r>
      </w:p>
    </w:sdtContent>
  </w:sdt>
  <w:bookmarkEnd w:id="1" w:displacedByCustomXml="prev"/>
  <w:bookmarkEnd w:id="0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61D8" w14:textId="77777777" w:rsidR="00155864" w:rsidRDefault="00F83AB6" w:rsidP="00155864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sz w:val="18"/>
        <w:szCs w:val="18"/>
        <w:rtl/>
      </w:rPr>
      <w:t xml:space="preserve">ملصق </w:t>
    </w:r>
    <w:r>
      <w:rPr>
        <w:rFonts w:ascii="Open Sans Light" w:hAnsi="Open Sans Light" w:hint="cs"/>
        <w:sz w:val="18"/>
        <w:szCs w:val="18"/>
        <w:rtl/>
      </w:rPr>
      <w:t xml:space="preserve">مريض الموقع المحلي </w:t>
    </w:r>
    <w:r>
      <w:rPr>
        <w:rFonts w:ascii="Open Sans Light" w:hAnsi="Open Sans Light"/>
        <w:b/>
        <w:bCs/>
        <w:sz w:val="18"/>
        <w:szCs w:val="18"/>
      </w:rPr>
      <w:t xml:space="preserve">SONAR 1 </w:t>
    </w:r>
  </w:p>
  <w:p w14:paraId="284756CA" w14:textId="52601CF8" w:rsidR="00B76D20" w:rsidRPr="00E02AE4" w:rsidRDefault="00155864" w:rsidP="00155864">
    <w:pPr>
      <w:pStyle w:val="NoSpacing"/>
      <w:bidi/>
      <w:rPr>
        <w:rFonts w:ascii="Open Sans Light" w:hAnsi="Open Sans Light" w:cs="Open Sans Light"/>
        <w:sz w:val="18"/>
        <w:szCs w:val="18"/>
        <w:rtl/>
      </w:rPr>
    </w:pPr>
    <w:r>
      <w:rPr>
        <w:rFonts w:ascii="Open Sans Light" w:hAnsi="Open Sans Light" w:hint="cs"/>
        <w:sz w:val="18"/>
        <w:szCs w:val="18"/>
        <w:rtl/>
      </w:rPr>
      <w:t>[</w:t>
    </w:r>
    <w:r w:rsidR="319305AA">
      <w:rPr>
        <w:rFonts w:ascii="Open Sans Light" w:hAnsi="Open Sans Light" w:hint="cs"/>
        <w:b/>
        <w:bCs/>
        <w:sz w:val="18"/>
        <w:szCs w:val="18"/>
        <w:rtl/>
      </w:rPr>
      <w:t>النسخة 1.2</w:t>
    </w:r>
    <w:r w:rsidR="319305AA">
      <w:rPr>
        <w:rFonts w:ascii="Open Sans Light" w:hAnsi="Open Sans Light" w:hint="cs"/>
        <w:sz w:val="18"/>
        <w:szCs w:val="18"/>
        <w:rtl/>
      </w:rPr>
      <w:t>؛ آخر تعديل بتاريخ:</w:t>
    </w:r>
    <w:r w:rsidR="319305AA">
      <w:rPr>
        <w:rFonts w:ascii="Open Sans Light" w:hAnsi="Open Sans Light"/>
        <w:sz w:val="18"/>
        <w:szCs w:val="18"/>
      </w:rPr>
      <w:t xml:space="preserve"> </w:t>
    </w:r>
    <w:r w:rsidR="319305AA">
      <w:rPr>
        <w:rFonts w:ascii="Open Sans Light" w:hAnsi="Open Sans Light" w:hint="cs"/>
        <w:sz w:val="18"/>
        <w:szCs w:val="18"/>
        <w:rtl/>
      </w:rPr>
      <w:t>21/05/24]</w:t>
    </w:r>
  </w:p>
  <w:p w14:paraId="4B6DD65C" w14:textId="77777777" w:rsidR="009B1127" w:rsidRDefault="00B76D20" w:rsidP="00B76D20">
    <w:pPr>
      <w:pStyle w:val="NoSpacing"/>
      <w:bidi/>
      <w:rPr>
        <w:rFonts w:ascii="Open Sans Light" w:hAnsi="Open Sans Light" w:cs="Open Sans Light"/>
        <w:color w:val="000000"/>
        <w:sz w:val="18"/>
        <w:szCs w:val="18"/>
        <w:rtl/>
      </w:rPr>
    </w:pPr>
    <w:r>
      <w:rPr>
        <w:rFonts w:ascii="Open Sans Light" w:hAnsi="Open Sans Light" w:hint="cs"/>
        <w:b/>
        <w:bCs/>
        <w:i/>
        <w:iCs/>
        <w:color w:val="000000"/>
        <w:sz w:val="18"/>
        <w:szCs w:val="18"/>
        <w:rtl/>
      </w:rPr>
      <w:t>الرقم المرجعي لنظام تطبيقات البحث المتكامل</w:t>
    </w:r>
    <w:r>
      <w:rPr>
        <w:rFonts w:ascii="Open Sans Light" w:hAnsi="Open Sans Light" w:hint="cs"/>
        <w:color w:val="000000"/>
        <w:sz w:val="18"/>
        <w:szCs w:val="18"/>
        <w:rtl/>
      </w:rPr>
      <w:t>:</w:t>
    </w:r>
    <w:r>
      <w:rPr>
        <w:rFonts w:ascii="Open Sans Light" w:hAnsi="Open Sans Light"/>
        <w:color w:val="000000"/>
        <w:sz w:val="18"/>
        <w:szCs w:val="18"/>
      </w:rPr>
      <w:t xml:space="preserve"> </w:t>
    </w:r>
    <w:r>
      <w:rPr>
        <w:rFonts w:ascii="Open Sans Light" w:hAnsi="Open Sans Light" w:hint="cs"/>
        <w:color w:val="000000"/>
        <w:sz w:val="18"/>
        <w:szCs w:val="18"/>
        <w:rtl/>
      </w:rPr>
      <w:t>265964</w:t>
    </w:r>
  </w:p>
  <w:p w14:paraId="6DB2846A" w14:textId="297443FE" w:rsidR="003B29EF" w:rsidRDefault="009B1127" w:rsidP="00B76D20">
    <w:pPr>
      <w:pStyle w:val="NoSpacing"/>
      <w:bidi/>
      <w:rPr>
        <w:rtl/>
      </w:rPr>
    </w:pPr>
    <w:r>
      <w:rPr>
        <w:rFonts w:ascii="Open Sans Light" w:hAnsi="Open Sans Light" w:hint="cs"/>
        <w:b/>
        <w:bCs/>
        <w:i/>
        <w:iCs/>
        <w:color w:val="000000"/>
        <w:sz w:val="18"/>
        <w:szCs w:val="18"/>
        <w:rtl/>
      </w:rPr>
      <w:t>الرقم المرجعي للجنة أخلاقيات البحث العلمي</w:t>
    </w:r>
    <w:r>
      <w:rPr>
        <w:rFonts w:ascii="Open Sans Light" w:hAnsi="Open Sans Light" w:hint="cs"/>
        <w:color w:val="000000"/>
        <w:sz w:val="18"/>
        <w:szCs w:val="18"/>
        <w:rtl/>
      </w:rPr>
      <w:t>:</w:t>
    </w:r>
    <w:r w:rsidR="008F5040" w:rsidRPr="008F5040">
      <w:rPr>
        <w:rFonts w:ascii="Open Sans Light" w:hAnsi="Open Sans Light" w:cs="Open Sans Light"/>
        <w:color w:val="FF0000"/>
        <w:sz w:val="18"/>
        <w:szCs w:val="18"/>
      </w:rPr>
      <w:t xml:space="preserve"> </w:t>
    </w:r>
    <w:r w:rsidR="008F5040" w:rsidRPr="008069EF">
      <w:rPr>
        <w:rFonts w:ascii="Open Sans Light" w:hAnsi="Open Sans Light" w:cs="Open Sans Light"/>
        <w:color w:val="FF0000"/>
        <w:sz w:val="18"/>
        <w:szCs w:val="18"/>
      </w:rPr>
      <w:t>[TBC</w:t>
    </w:r>
    <w:r w:rsidR="008F5040">
      <w:rPr>
        <w:rFonts w:ascii="Open Sans Light" w:hAnsi="Open Sans Light" w:cs="Open Sans Light"/>
        <w:color w:val="FF0000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E52F" w14:textId="77777777" w:rsidR="0026318F" w:rsidRDefault="0026318F">
      <w:pPr>
        <w:spacing w:line="240" w:lineRule="auto"/>
      </w:pPr>
      <w:r>
        <w:separator/>
      </w:r>
    </w:p>
  </w:footnote>
  <w:footnote w:type="continuationSeparator" w:id="0">
    <w:p w14:paraId="28C65511" w14:textId="77777777" w:rsidR="0026318F" w:rsidRDefault="00263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F189" w14:textId="5D86F3D8" w:rsidR="006D4843" w:rsidRDefault="006D4843" w:rsidP="00D62F03">
    <w:pPr>
      <w:bidi/>
      <w:spacing w:line="240" w:lineRule="auto"/>
      <w:rPr>
        <w:b/>
        <w:color w:val="339933"/>
        <w:sz w:val="30"/>
        <w:szCs w:val="30"/>
        <w:rtl/>
      </w:rPr>
    </w:pPr>
    <w:r>
      <w:t xml:space="preserve"> </w:t>
    </w:r>
  </w:p>
  <w:p w14:paraId="5190DB87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44787A07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6C0024A3" w14:textId="35E477E1" w:rsidR="00D62F03" w:rsidRDefault="00D62F03" w:rsidP="0074744E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5BFC" w14:textId="116F1331" w:rsidR="00834BC6" w:rsidRDefault="00CE1249" w:rsidP="00834BC6">
    <w:pPr>
      <w:pStyle w:val="Header"/>
      <w:bidi/>
      <w:rPr>
        <w:sz w:val="30"/>
        <w:szCs w:val="30"/>
        <w:rtl/>
      </w:rPr>
    </w:pPr>
    <w:r>
      <w:rPr>
        <w:rFonts w:hint="cs"/>
        <w:noProof/>
        <w:sz w:val="30"/>
        <w:rtl/>
        <w:lang w:val="en-US" w:bidi="ar-SA"/>
      </w:rPr>
      <w:drawing>
        <wp:inline distT="0" distB="0" distL="0" distR="0" wp14:anchorId="6D3FF7E5" wp14:editId="7FC92E39">
          <wp:extent cx="5928360" cy="1458595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36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75563" w14:textId="77777777" w:rsidR="003B29EF" w:rsidRDefault="003B29EF" w:rsidP="00834BC6">
    <w:pPr>
      <w:pStyle w:val="Head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234"/>
    <w:multiLevelType w:val="hybridMultilevel"/>
    <w:tmpl w:val="7FC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6DC2"/>
    <w:multiLevelType w:val="hybridMultilevel"/>
    <w:tmpl w:val="08A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7ED3"/>
    <w:multiLevelType w:val="multilevel"/>
    <w:tmpl w:val="7B140E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0B7E70"/>
    <w:multiLevelType w:val="hybridMultilevel"/>
    <w:tmpl w:val="C848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F29"/>
    <w:multiLevelType w:val="hybridMultilevel"/>
    <w:tmpl w:val="062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917"/>
    <w:multiLevelType w:val="multilevel"/>
    <w:tmpl w:val="05F011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885100"/>
    <w:multiLevelType w:val="multilevel"/>
    <w:tmpl w:val="6308A0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265256"/>
    <w:multiLevelType w:val="hybridMultilevel"/>
    <w:tmpl w:val="D1C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4A79"/>
    <w:multiLevelType w:val="hybridMultilevel"/>
    <w:tmpl w:val="A4585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A05CA"/>
    <w:multiLevelType w:val="hybridMultilevel"/>
    <w:tmpl w:val="9324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A408B"/>
    <w:multiLevelType w:val="hybridMultilevel"/>
    <w:tmpl w:val="9120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90B"/>
    <w:multiLevelType w:val="hybridMultilevel"/>
    <w:tmpl w:val="3DD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4031">
    <w:abstractNumId w:val="9"/>
  </w:num>
  <w:num w:numId="2" w16cid:durableId="860632420">
    <w:abstractNumId w:val="3"/>
  </w:num>
  <w:num w:numId="3" w16cid:durableId="1770003614">
    <w:abstractNumId w:val="1"/>
  </w:num>
  <w:num w:numId="4" w16cid:durableId="771822117">
    <w:abstractNumId w:val="8"/>
  </w:num>
  <w:num w:numId="5" w16cid:durableId="1313488366">
    <w:abstractNumId w:val="0"/>
  </w:num>
  <w:num w:numId="6" w16cid:durableId="1946768019">
    <w:abstractNumId w:val="2"/>
  </w:num>
  <w:num w:numId="7" w16cid:durableId="1504006405">
    <w:abstractNumId w:val="5"/>
  </w:num>
  <w:num w:numId="8" w16cid:durableId="2018849533">
    <w:abstractNumId w:val="6"/>
  </w:num>
  <w:num w:numId="9" w16cid:durableId="293562651">
    <w:abstractNumId w:val="4"/>
  </w:num>
  <w:num w:numId="10" w16cid:durableId="1610510162">
    <w:abstractNumId w:val="7"/>
  </w:num>
  <w:num w:numId="11" w16cid:durableId="1551260163">
    <w:abstractNumId w:val="11"/>
  </w:num>
  <w:num w:numId="12" w16cid:durableId="1314406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E0"/>
    <w:rsid w:val="0000479F"/>
    <w:rsid w:val="0000575B"/>
    <w:rsid w:val="0001157C"/>
    <w:rsid w:val="00026423"/>
    <w:rsid w:val="00051473"/>
    <w:rsid w:val="00073723"/>
    <w:rsid w:val="00091C0E"/>
    <w:rsid w:val="00096AAE"/>
    <w:rsid w:val="000A5A8B"/>
    <w:rsid w:val="000B1D8B"/>
    <w:rsid w:val="000B6722"/>
    <w:rsid w:val="000C65F4"/>
    <w:rsid w:val="000D6899"/>
    <w:rsid w:val="000D7E02"/>
    <w:rsid w:val="000E68A1"/>
    <w:rsid w:val="000F1AE7"/>
    <w:rsid w:val="000F2E64"/>
    <w:rsid w:val="00131523"/>
    <w:rsid w:val="00155864"/>
    <w:rsid w:val="00157E13"/>
    <w:rsid w:val="001C2C8E"/>
    <w:rsid w:val="001E13DA"/>
    <w:rsid w:val="001E1F1D"/>
    <w:rsid w:val="001E5C54"/>
    <w:rsid w:val="001E749B"/>
    <w:rsid w:val="001E78F6"/>
    <w:rsid w:val="00200E91"/>
    <w:rsid w:val="002017A6"/>
    <w:rsid w:val="00206C7E"/>
    <w:rsid w:val="00223210"/>
    <w:rsid w:val="002265B5"/>
    <w:rsid w:val="00252C8F"/>
    <w:rsid w:val="0025378F"/>
    <w:rsid w:val="002611BF"/>
    <w:rsid w:val="0026318F"/>
    <w:rsid w:val="00275EC5"/>
    <w:rsid w:val="00292F49"/>
    <w:rsid w:val="00297179"/>
    <w:rsid w:val="00297A5C"/>
    <w:rsid w:val="002D61CD"/>
    <w:rsid w:val="0031199D"/>
    <w:rsid w:val="00320F37"/>
    <w:rsid w:val="00337CA6"/>
    <w:rsid w:val="003407D3"/>
    <w:rsid w:val="00355E57"/>
    <w:rsid w:val="0038178C"/>
    <w:rsid w:val="00390F2E"/>
    <w:rsid w:val="003A4016"/>
    <w:rsid w:val="003B29EF"/>
    <w:rsid w:val="003B3DE2"/>
    <w:rsid w:val="003C1A81"/>
    <w:rsid w:val="003C7441"/>
    <w:rsid w:val="003D1E86"/>
    <w:rsid w:val="003E3279"/>
    <w:rsid w:val="004005D1"/>
    <w:rsid w:val="004175D5"/>
    <w:rsid w:val="00421429"/>
    <w:rsid w:val="00425B3C"/>
    <w:rsid w:val="00430375"/>
    <w:rsid w:val="004419A6"/>
    <w:rsid w:val="004556FA"/>
    <w:rsid w:val="00466B72"/>
    <w:rsid w:val="00474F5B"/>
    <w:rsid w:val="00482111"/>
    <w:rsid w:val="004B1CB3"/>
    <w:rsid w:val="004C68E8"/>
    <w:rsid w:val="004C7920"/>
    <w:rsid w:val="004E54C8"/>
    <w:rsid w:val="004F3E62"/>
    <w:rsid w:val="004F56DC"/>
    <w:rsid w:val="00500367"/>
    <w:rsid w:val="00500C17"/>
    <w:rsid w:val="00507453"/>
    <w:rsid w:val="00530567"/>
    <w:rsid w:val="005371EB"/>
    <w:rsid w:val="00540899"/>
    <w:rsid w:val="005614A1"/>
    <w:rsid w:val="005660AD"/>
    <w:rsid w:val="005673F1"/>
    <w:rsid w:val="00590F28"/>
    <w:rsid w:val="00591783"/>
    <w:rsid w:val="005A00CC"/>
    <w:rsid w:val="005A1DA0"/>
    <w:rsid w:val="005B4F63"/>
    <w:rsid w:val="005C42D8"/>
    <w:rsid w:val="005C4EE8"/>
    <w:rsid w:val="005D53DA"/>
    <w:rsid w:val="005D6322"/>
    <w:rsid w:val="0061231C"/>
    <w:rsid w:val="00627CA6"/>
    <w:rsid w:val="00636AB7"/>
    <w:rsid w:val="00654A3B"/>
    <w:rsid w:val="00665CD6"/>
    <w:rsid w:val="0068004B"/>
    <w:rsid w:val="006A1D4C"/>
    <w:rsid w:val="006A6D80"/>
    <w:rsid w:val="006B1FAB"/>
    <w:rsid w:val="006D4843"/>
    <w:rsid w:val="006D529D"/>
    <w:rsid w:val="006E2157"/>
    <w:rsid w:val="00701E76"/>
    <w:rsid w:val="00715551"/>
    <w:rsid w:val="00717926"/>
    <w:rsid w:val="00721815"/>
    <w:rsid w:val="0074744E"/>
    <w:rsid w:val="007545ED"/>
    <w:rsid w:val="0076570A"/>
    <w:rsid w:val="007A2024"/>
    <w:rsid w:val="007A314F"/>
    <w:rsid w:val="007A7187"/>
    <w:rsid w:val="007B0DC3"/>
    <w:rsid w:val="007C5755"/>
    <w:rsid w:val="007D47B7"/>
    <w:rsid w:val="007D56D0"/>
    <w:rsid w:val="007D601B"/>
    <w:rsid w:val="00801D42"/>
    <w:rsid w:val="00804844"/>
    <w:rsid w:val="00805EC6"/>
    <w:rsid w:val="0081413D"/>
    <w:rsid w:val="00816F59"/>
    <w:rsid w:val="008175CC"/>
    <w:rsid w:val="00832546"/>
    <w:rsid w:val="00834BC6"/>
    <w:rsid w:val="00835EBD"/>
    <w:rsid w:val="00854628"/>
    <w:rsid w:val="0086549D"/>
    <w:rsid w:val="008C2E0D"/>
    <w:rsid w:val="008D5818"/>
    <w:rsid w:val="008E28E1"/>
    <w:rsid w:val="008E3419"/>
    <w:rsid w:val="008F2F86"/>
    <w:rsid w:val="008F5040"/>
    <w:rsid w:val="00900688"/>
    <w:rsid w:val="009404CA"/>
    <w:rsid w:val="00951165"/>
    <w:rsid w:val="00954307"/>
    <w:rsid w:val="009558E6"/>
    <w:rsid w:val="00971246"/>
    <w:rsid w:val="009745A7"/>
    <w:rsid w:val="009924DE"/>
    <w:rsid w:val="00996B2E"/>
    <w:rsid w:val="009A3AE2"/>
    <w:rsid w:val="009B1127"/>
    <w:rsid w:val="009C788E"/>
    <w:rsid w:val="009D1F61"/>
    <w:rsid w:val="009E5BAC"/>
    <w:rsid w:val="009F0DEC"/>
    <w:rsid w:val="00A063D0"/>
    <w:rsid w:val="00A07EED"/>
    <w:rsid w:val="00A27003"/>
    <w:rsid w:val="00A57C15"/>
    <w:rsid w:val="00A608D9"/>
    <w:rsid w:val="00A94FA4"/>
    <w:rsid w:val="00AA55FD"/>
    <w:rsid w:val="00AE1E46"/>
    <w:rsid w:val="00AE566A"/>
    <w:rsid w:val="00B0229D"/>
    <w:rsid w:val="00B17714"/>
    <w:rsid w:val="00B51ACD"/>
    <w:rsid w:val="00B525D7"/>
    <w:rsid w:val="00B66D66"/>
    <w:rsid w:val="00B70231"/>
    <w:rsid w:val="00B742DF"/>
    <w:rsid w:val="00B76D20"/>
    <w:rsid w:val="00B94A41"/>
    <w:rsid w:val="00BA0768"/>
    <w:rsid w:val="00BA14BC"/>
    <w:rsid w:val="00BF7BB2"/>
    <w:rsid w:val="00BF7C0F"/>
    <w:rsid w:val="00C20D0B"/>
    <w:rsid w:val="00C36D7F"/>
    <w:rsid w:val="00C5473E"/>
    <w:rsid w:val="00C95B63"/>
    <w:rsid w:val="00CD1D03"/>
    <w:rsid w:val="00CD2A92"/>
    <w:rsid w:val="00CD2B77"/>
    <w:rsid w:val="00CE1249"/>
    <w:rsid w:val="00CF3103"/>
    <w:rsid w:val="00CF5D3D"/>
    <w:rsid w:val="00D20C6C"/>
    <w:rsid w:val="00D345D0"/>
    <w:rsid w:val="00D34F70"/>
    <w:rsid w:val="00D37A20"/>
    <w:rsid w:val="00D4271E"/>
    <w:rsid w:val="00D60368"/>
    <w:rsid w:val="00D62F03"/>
    <w:rsid w:val="00D63581"/>
    <w:rsid w:val="00D90A3B"/>
    <w:rsid w:val="00D91F18"/>
    <w:rsid w:val="00D9213E"/>
    <w:rsid w:val="00D9571D"/>
    <w:rsid w:val="00DB029A"/>
    <w:rsid w:val="00DB1482"/>
    <w:rsid w:val="00DB65EE"/>
    <w:rsid w:val="00DF6740"/>
    <w:rsid w:val="00E42775"/>
    <w:rsid w:val="00E455E0"/>
    <w:rsid w:val="00E45894"/>
    <w:rsid w:val="00E50A85"/>
    <w:rsid w:val="00E512F7"/>
    <w:rsid w:val="00E536C0"/>
    <w:rsid w:val="00E62CE8"/>
    <w:rsid w:val="00E7183E"/>
    <w:rsid w:val="00E85C36"/>
    <w:rsid w:val="00E97FF1"/>
    <w:rsid w:val="00EA0A94"/>
    <w:rsid w:val="00EA2F40"/>
    <w:rsid w:val="00EC5DF8"/>
    <w:rsid w:val="00EF6E7C"/>
    <w:rsid w:val="00F2761C"/>
    <w:rsid w:val="00F4711E"/>
    <w:rsid w:val="00F50CE3"/>
    <w:rsid w:val="00F766C7"/>
    <w:rsid w:val="00F83AB6"/>
    <w:rsid w:val="00F87DCE"/>
    <w:rsid w:val="00F90D28"/>
    <w:rsid w:val="00F91A50"/>
    <w:rsid w:val="00F91B3E"/>
    <w:rsid w:val="00F92A3E"/>
    <w:rsid w:val="00FB2845"/>
    <w:rsid w:val="00FC46E4"/>
    <w:rsid w:val="00FF6418"/>
    <w:rsid w:val="12BFA491"/>
    <w:rsid w:val="3193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F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en-US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3"/>
  </w:style>
  <w:style w:type="paragraph" w:styleId="Footer">
    <w:name w:val="footer"/>
    <w:basedOn w:val="Normal"/>
    <w:link w:val="Foot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3"/>
  </w:style>
  <w:style w:type="paragraph" w:styleId="BodyText2">
    <w:name w:val="Body Text 2"/>
    <w:basedOn w:val="Normal"/>
    <w:link w:val="BodyText2Char"/>
    <w:uiPriority w:val="99"/>
    <w:semiHidden/>
    <w:unhideWhenUsed/>
    <w:rsid w:val="00D37A2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20"/>
    <w:rPr>
      <w:rFonts w:asciiTheme="minorHAnsi" w:eastAsiaTheme="minorHAnsi" w:hAnsiTheme="minorHAnsi" w:cstheme="minorBid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7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7A2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A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A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DC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0068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57E13"/>
    <w:pPr>
      <w:tabs>
        <w:tab w:val="left" w:pos="384"/>
      </w:tabs>
      <w:spacing w:after="240" w:line="240" w:lineRule="auto"/>
      <w:ind w:left="384" w:hanging="3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6C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4711E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70BA2504-ADB8-4147-A4EF-B0132CA81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36737-A9B6-4A1E-961C-DD0EE05FF8C9}"/>
</file>

<file path=customXml/itemProps3.xml><?xml version="1.0" encoding="utf-8"?>
<ds:datastoreItem xmlns:ds="http://schemas.openxmlformats.org/officeDocument/2006/customXml" ds:itemID="{E7B866AE-5D73-43EA-8B00-AED221611515}"/>
</file>

<file path=customXml/itemProps4.xml><?xml version="1.0" encoding="utf-8"?>
<ds:datastoreItem xmlns:ds="http://schemas.openxmlformats.org/officeDocument/2006/customXml" ds:itemID="{A37276E1-862E-4D47-BF25-6BEF6C4672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2025-02-18T16:15:00Z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